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514" w:rsidRPr="00E07080" w:rsidRDefault="00A26514" w:rsidP="00A26514">
      <w:pPr>
        <w:jc w:val="center"/>
        <w:rPr>
          <w:sz w:val="24"/>
          <w:u w:val="single"/>
        </w:rPr>
      </w:pPr>
      <w:r w:rsidRPr="00E07080">
        <w:rPr>
          <w:sz w:val="24"/>
          <w:szCs w:val="24"/>
          <w:u w:val="single"/>
        </w:rPr>
        <w:t xml:space="preserve">KÖYLERE YÖNELİK HİZMETLER KOMİSYONU </w:t>
      </w:r>
      <w:r w:rsidRPr="00E07080">
        <w:rPr>
          <w:sz w:val="24"/>
          <w:u w:val="single"/>
        </w:rPr>
        <w:t>RAPORU</w:t>
      </w:r>
    </w:p>
    <w:p w:rsidR="00A26514" w:rsidRDefault="00A26514" w:rsidP="00A26514">
      <w:pPr>
        <w:pStyle w:val="Altyaz"/>
        <w:rPr>
          <w:b/>
        </w:rPr>
      </w:pPr>
      <w:r w:rsidRPr="00E07080">
        <w:rPr>
          <w:b/>
        </w:rPr>
        <w:t>İL GENEL MECLİS BAŞKANLIĞINA</w:t>
      </w:r>
    </w:p>
    <w:p w:rsidR="00682D09" w:rsidRPr="00E27E55" w:rsidRDefault="00682D09" w:rsidP="00E26BE1">
      <w:pPr>
        <w:pStyle w:val="Altyaz"/>
        <w:jc w:val="left"/>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DE3387">
        <w:rPr>
          <w:szCs w:val="24"/>
        </w:rPr>
        <w:t>16</w:t>
      </w:r>
      <w:bookmarkStart w:id="0" w:name="_GoBack"/>
      <w:bookmarkEnd w:id="0"/>
      <w:r w:rsidR="00747149">
        <w:rPr>
          <w:szCs w:val="24"/>
        </w:rPr>
        <w:t>.</w:t>
      </w:r>
      <w:r w:rsidR="0024618A">
        <w:rPr>
          <w:szCs w:val="24"/>
        </w:rPr>
        <w:t>1</w:t>
      </w:r>
      <w:r w:rsidR="0007319B">
        <w:rPr>
          <w:szCs w:val="24"/>
        </w:rPr>
        <w:t>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A26514">
        <w:rPr>
          <w:szCs w:val="24"/>
        </w:rPr>
        <w:t>25</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merkezi kurulması projesi, yerli pembe ve kırmızı domates, kahvaltılık kıl biber, çalı fasulyesi, sürmeli biber türlerine ait tohum ve fide desteği sağlanması, tarım arazilerinin yoğun olduğu bölgelerde birçok gölet ve sulama tesisi projesi gibi</w:t>
      </w:r>
      <w:proofErr w:type="gramEnd"/>
      <w:r w:rsidR="00254B41" w:rsidRPr="00CC1220">
        <w:rPr>
          <w:sz w:val="24"/>
          <w:szCs w:val="24"/>
        </w:rPr>
        <w:t xml:space="preserve">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 xml:space="preserve">tarımsal </w:t>
      </w:r>
      <w:r w:rsidR="00254B41">
        <w:rPr>
          <w:sz w:val="24"/>
          <w:szCs w:val="24"/>
        </w:rPr>
        <w:t xml:space="preserve">ve diğer </w:t>
      </w:r>
      <w:r w:rsidR="00254B41" w:rsidRPr="00CC1220">
        <w:rPr>
          <w:sz w:val="24"/>
          <w:szCs w:val="24"/>
        </w:rPr>
        <w:t>faaliyetlere ait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
    <w:p w:rsidR="005B335C" w:rsidRPr="00254B41" w:rsidRDefault="005B335C" w:rsidP="00C32A9A">
      <w:pPr>
        <w:jc w:val="both"/>
      </w:pPr>
    </w:p>
    <w:p w:rsidR="00A26514" w:rsidRDefault="00A26514" w:rsidP="00A26514">
      <w:pPr>
        <w:rPr>
          <w:sz w:val="24"/>
          <w:szCs w:val="24"/>
          <w:u w:val="single"/>
        </w:rPr>
      </w:pPr>
    </w:p>
    <w:p w:rsidR="00A26514" w:rsidRDefault="00A26514" w:rsidP="00A26514">
      <w:pPr>
        <w:rPr>
          <w:sz w:val="24"/>
          <w:szCs w:val="24"/>
          <w:u w:val="single"/>
        </w:rPr>
      </w:pPr>
    </w:p>
    <w:p w:rsidR="00A26514" w:rsidRDefault="00A26514" w:rsidP="00A26514">
      <w:pPr>
        <w:rPr>
          <w:sz w:val="24"/>
          <w:szCs w:val="24"/>
          <w:u w:val="single"/>
        </w:rPr>
      </w:pPr>
    </w:p>
    <w:p w:rsidR="00A26514" w:rsidRPr="00887549" w:rsidRDefault="00A26514" w:rsidP="00A26514">
      <w:pPr>
        <w:rPr>
          <w:sz w:val="24"/>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A26514" w:rsidRPr="00887549" w:rsidTr="006A3762">
        <w:trPr>
          <w:trHeight w:val="291"/>
        </w:trPr>
        <w:tc>
          <w:tcPr>
            <w:tcW w:w="2908" w:type="dxa"/>
            <w:hideMark/>
          </w:tcPr>
          <w:p w:rsidR="00A26514" w:rsidRPr="00887549" w:rsidRDefault="00A26514" w:rsidP="006A3762">
            <w:pPr>
              <w:jc w:val="center"/>
              <w:rPr>
                <w:sz w:val="24"/>
                <w:szCs w:val="24"/>
              </w:rPr>
            </w:pPr>
            <w:r w:rsidRPr="00887549">
              <w:rPr>
                <w:sz w:val="24"/>
                <w:szCs w:val="24"/>
              </w:rPr>
              <w:t>Hayrullah SARIHAN</w:t>
            </w:r>
          </w:p>
        </w:tc>
        <w:tc>
          <w:tcPr>
            <w:tcW w:w="2554" w:type="dxa"/>
          </w:tcPr>
          <w:p w:rsidR="00A26514" w:rsidRPr="00887549" w:rsidRDefault="00A26514" w:rsidP="006A3762">
            <w:pPr>
              <w:jc w:val="center"/>
              <w:rPr>
                <w:sz w:val="24"/>
                <w:szCs w:val="24"/>
              </w:rPr>
            </w:pPr>
            <w:r w:rsidRPr="00887549">
              <w:rPr>
                <w:sz w:val="24"/>
                <w:szCs w:val="24"/>
              </w:rPr>
              <w:t>İbrahim DÖNERTAŞ</w:t>
            </w:r>
          </w:p>
        </w:tc>
        <w:tc>
          <w:tcPr>
            <w:tcW w:w="2926" w:type="dxa"/>
            <w:hideMark/>
          </w:tcPr>
          <w:p w:rsidR="00A26514" w:rsidRPr="00887549" w:rsidRDefault="00A26514" w:rsidP="006A3762">
            <w:pPr>
              <w:jc w:val="center"/>
              <w:rPr>
                <w:sz w:val="24"/>
                <w:szCs w:val="24"/>
              </w:rPr>
            </w:pPr>
            <w:r w:rsidRPr="00887549">
              <w:rPr>
                <w:sz w:val="24"/>
                <w:szCs w:val="24"/>
              </w:rPr>
              <w:t>Tahsin YENER</w:t>
            </w:r>
          </w:p>
        </w:tc>
      </w:tr>
      <w:tr w:rsidR="00A26514" w:rsidRPr="00887549" w:rsidTr="006A3762">
        <w:trPr>
          <w:trHeight w:val="189"/>
        </w:trPr>
        <w:tc>
          <w:tcPr>
            <w:tcW w:w="2908" w:type="dxa"/>
            <w:hideMark/>
          </w:tcPr>
          <w:p w:rsidR="00A26514" w:rsidRPr="00887549" w:rsidRDefault="00A26514" w:rsidP="006A3762">
            <w:pPr>
              <w:jc w:val="center"/>
              <w:rPr>
                <w:sz w:val="24"/>
                <w:szCs w:val="24"/>
              </w:rPr>
            </w:pPr>
            <w:r w:rsidRPr="00887549">
              <w:rPr>
                <w:sz w:val="24"/>
                <w:szCs w:val="24"/>
              </w:rPr>
              <w:t>Başkan</w:t>
            </w:r>
          </w:p>
        </w:tc>
        <w:tc>
          <w:tcPr>
            <w:tcW w:w="2554" w:type="dxa"/>
            <w:hideMark/>
          </w:tcPr>
          <w:p w:rsidR="00A26514" w:rsidRPr="00887549" w:rsidRDefault="00A26514" w:rsidP="006A3762">
            <w:pPr>
              <w:jc w:val="center"/>
              <w:rPr>
                <w:sz w:val="24"/>
                <w:szCs w:val="24"/>
              </w:rPr>
            </w:pPr>
            <w:r w:rsidRPr="00887549">
              <w:rPr>
                <w:sz w:val="24"/>
                <w:szCs w:val="24"/>
              </w:rPr>
              <w:t>Başkan Vekili</w:t>
            </w:r>
          </w:p>
        </w:tc>
        <w:tc>
          <w:tcPr>
            <w:tcW w:w="2926" w:type="dxa"/>
            <w:hideMark/>
          </w:tcPr>
          <w:p w:rsidR="00A26514" w:rsidRPr="00887549" w:rsidRDefault="00A26514" w:rsidP="006A3762">
            <w:pPr>
              <w:jc w:val="center"/>
              <w:rPr>
                <w:sz w:val="24"/>
                <w:szCs w:val="24"/>
              </w:rPr>
            </w:pPr>
            <w:r w:rsidRPr="00887549">
              <w:rPr>
                <w:sz w:val="24"/>
                <w:szCs w:val="24"/>
              </w:rPr>
              <w:t>Üye</w:t>
            </w:r>
          </w:p>
        </w:tc>
      </w:tr>
    </w:tbl>
    <w:p w:rsidR="00A26514" w:rsidRPr="00887549" w:rsidRDefault="00A26514" w:rsidP="00A26514">
      <w:pPr>
        <w:rPr>
          <w:u w:val="single"/>
        </w:rPr>
      </w:pPr>
    </w:p>
    <w:p w:rsidR="00A26514" w:rsidRPr="00887549" w:rsidRDefault="00A26514" w:rsidP="00A26514">
      <w:pPr>
        <w:ind w:firstLine="708"/>
        <w:jc w:val="center"/>
        <w:rPr>
          <w:sz w:val="24"/>
          <w:szCs w:val="24"/>
        </w:rPr>
      </w:pPr>
    </w:p>
    <w:p w:rsidR="00A26514" w:rsidRPr="00887549" w:rsidRDefault="00A26514" w:rsidP="00A26514">
      <w:pPr>
        <w:ind w:firstLine="708"/>
        <w:jc w:val="center"/>
        <w:rPr>
          <w:sz w:val="24"/>
          <w:szCs w:val="24"/>
        </w:rPr>
      </w:pPr>
    </w:p>
    <w:p w:rsidR="00A26514" w:rsidRDefault="00A26514" w:rsidP="00A26514">
      <w:pPr>
        <w:ind w:firstLine="708"/>
        <w:jc w:val="center"/>
        <w:rPr>
          <w:sz w:val="24"/>
          <w:szCs w:val="24"/>
        </w:rPr>
      </w:pPr>
    </w:p>
    <w:p w:rsidR="00A26514" w:rsidRPr="00887549" w:rsidRDefault="00A26514" w:rsidP="00A26514">
      <w:pPr>
        <w:ind w:firstLine="708"/>
        <w:jc w:val="center"/>
        <w:rPr>
          <w:sz w:val="24"/>
          <w:szCs w:val="24"/>
        </w:rPr>
      </w:pPr>
    </w:p>
    <w:p w:rsidR="00A26514" w:rsidRPr="00887549" w:rsidRDefault="00A26514" w:rsidP="00A26514">
      <w:pPr>
        <w:rPr>
          <w:sz w:val="24"/>
          <w:szCs w:val="24"/>
        </w:rPr>
      </w:pPr>
    </w:p>
    <w:tbl>
      <w:tblPr>
        <w:tblW w:w="0" w:type="auto"/>
        <w:tblInd w:w="245" w:type="dxa"/>
        <w:tblLook w:val="04A0" w:firstRow="1" w:lastRow="0" w:firstColumn="1" w:lastColumn="0" w:noHBand="0" w:noVBand="1"/>
      </w:tblPr>
      <w:tblGrid>
        <w:gridCol w:w="4074"/>
        <w:gridCol w:w="4231"/>
      </w:tblGrid>
      <w:tr w:rsidR="00A26514" w:rsidRPr="00887549" w:rsidTr="006A3762">
        <w:trPr>
          <w:trHeight w:val="265"/>
        </w:trPr>
        <w:tc>
          <w:tcPr>
            <w:tcW w:w="4074" w:type="dxa"/>
            <w:hideMark/>
          </w:tcPr>
          <w:p w:rsidR="00A26514" w:rsidRPr="00887549" w:rsidRDefault="00A26514" w:rsidP="006A3762">
            <w:pPr>
              <w:tabs>
                <w:tab w:val="left" w:pos="765"/>
                <w:tab w:val="center" w:pos="1500"/>
              </w:tabs>
              <w:jc w:val="center"/>
              <w:rPr>
                <w:sz w:val="24"/>
                <w:szCs w:val="24"/>
              </w:rPr>
            </w:pPr>
            <w:r w:rsidRPr="00887549">
              <w:rPr>
                <w:sz w:val="24"/>
                <w:szCs w:val="24"/>
              </w:rPr>
              <w:t>Mustafa TUNALI</w:t>
            </w:r>
          </w:p>
        </w:tc>
        <w:tc>
          <w:tcPr>
            <w:tcW w:w="4231" w:type="dxa"/>
            <w:hideMark/>
          </w:tcPr>
          <w:p w:rsidR="00A26514" w:rsidRPr="00887549" w:rsidRDefault="00A26514" w:rsidP="006A3762">
            <w:pPr>
              <w:jc w:val="center"/>
              <w:rPr>
                <w:sz w:val="24"/>
                <w:szCs w:val="24"/>
              </w:rPr>
            </w:pPr>
            <w:r w:rsidRPr="00887549">
              <w:rPr>
                <w:sz w:val="24"/>
                <w:szCs w:val="24"/>
              </w:rPr>
              <w:t>Hüseyin İNCE</w:t>
            </w:r>
          </w:p>
        </w:tc>
      </w:tr>
      <w:tr w:rsidR="00A26514" w:rsidRPr="00887549" w:rsidTr="006A3762">
        <w:trPr>
          <w:trHeight w:val="280"/>
        </w:trPr>
        <w:tc>
          <w:tcPr>
            <w:tcW w:w="4074" w:type="dxa"/>
            <w:hideMark/>
          </w:tcPr>
          <w:p w:rsidR="00A26514" w:rsidRPr="00887549" w:rsidRDefault="00A26514" w:rsidP="006A3762">
            <w:pPr>
              <w:jc w:val="center"/>
              <w:rPr>
                <w:sz w:val="24"/>
                <w:szCs w:val="24"/>
              </w:rPr>
            </w:pPr>
            <w:r w:rsidRPr="00887549">
              <w:rPr>
                <w:sz w:val="24"/>
                <w:szCs w:val="24"/>
              </w:rPr>
              <w:t>Üye</w:t>
            </w:r>
          </w:p>
        </w:tc>
        <w:tc>
          <w:tcPr>
            <w:tcW w:w="4231" w:type="dxa"/>
            <w:hideMark/>
          </w:tcPr>
          <w:p w:rsidR="00A26514" w:rsidRPr="00887549" w:rsidRDefault="00A26514" w:rsidP="006A3762">
            <w:pPr>
              <w:jc w:val="center"/>
              <w:rPr>
                <w:sz w:val="24"/>
                <w:szCs w:val="24"/>
              </w:rPr>
            </w:pPr>
            <w:r w:rsidRPr="00887549">
              <w:rPr>
                <w:sz w:val="24"/>
                <w:szCs w:val="24"/>
              </w:rPr>
              <w:t>Üye</w:t>
            </w:r>
          </w:p>
        </w:tc>
      </w:tr>
    </w:tbl>
    <w:p w:rsidR="00A26514" w:rsidRPr="00887549" w:rsidRDefault="00A26514" w:rsidP="00A26514">
      <w:pPr>
        <w:jc w:val="both"/>
        <w:rPr>
          <w:sz w:val="24"/>
          <w:szCs w:val="24"/>
        </w:rPr>
      </w:pPr>
    </w:p>
    <w:p w:rsidR="00254B41" w:rsidRPr="00254B41" w:rsidRDefault="00254B41" w:rsidP="00C32A9A">
      <w:pPr>
        <w:jc w:val="both"/>
      </w:pPr>
    </w:p>
    <w:sectPr w:rsidR="00254B41" w:rsidRPr="00254B41"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6514"/>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3387"/>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6BE1"/>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5BBB5-1E0B-4853-AC10-EF88DA682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316</Words>
  <Characters>2314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45</cp:revision>
  <cp:lastPrinted>2020-08-31T11:02:00Z</cp:lastPrinted>
  <dcterms:created xsi:type="dcterms:W3CDTF">2021-04-30T12:29:00Z</dcterms:created>
  <dcterms:modified xsi:type="dcterms:W3CDTF">2022-01-04T09:19:00Z</dcterms:modified>
</cp:coreProperties>
</file>